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2D" w:rsidRDefault="00B03D2D" w:rsidP="00B03D2D">
      <w:pPr>
        <w:spacing w:line="240" w:lineRule="auto"/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  <w:u w:val="single"/>
        </w:rPr>
        <w:t>Что должны знать родители о ФГОС дошкольного образования.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     Мы уже знаем, что введение ФГОС связано с необходимостью стандартизации содержания дошкольного образования, призванной обеспечить каждому ребенку равные стартовые возможности для успешного обучения в школе.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     Специфика дошкольного возраста такова, что достижения детей дошкольного возраста определяются не суммой конкретных знаний, умений и навыков, а совокупностью личностных качеств, в том числе,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 -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предъявляется жестких требований к результатам освоения программы.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        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spelle"/>
          <w:color w:val="000000"/>
        </w:rPr>
        <w:t>самоценности</w:t>
      </w:r>
      <w:r>
        <w:rPr>
          <w:color w:val="000000"/>
        </w:rPr>
        <w:t>дошкольного</w:t>
      </w:r>
      <w:proofErr w:type="spellEnd"/>
      <w:r>
        <w:rPr>
          <w:color w:val="000000"/>
        </w:rPr>
        <w:t xml:space="preserve"> периода жизни 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            Поэтому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            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</w:t>
      </w:r>
      <w:r>
        <w:rPr>
          <w:rStyle w:val="apple-converted-space"/>
          <w:color w:val="000000"/>
        </w:rPr>
        <w:t> </w:t>
      </w:r>
      <w:r>
        <w:rPr>
          <w:rStyle w:val="grame"/>
          <w:color w:val="000000"/>
        </w:rPr>
        <w:t>В нем описаны такие интегративные качества (качества, а не ЗУН (знания,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школе, и должна выполняться каждым дошкольным учреждением.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           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            Новый документ ставит во главу угла индивидуальный подход к ребенку и игру, где происходит сохранение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spelle"/>
          <w:color w:val="000000"/>
        </w:rPr>
        <w:t>самоценности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</w:t>
      </w:r>
      <w:r>
        <w:rPr>
          <w:color w:val="000000"/>
        </w:rPr>
        <w:lastRenderedPageBreak/>
        <w:t>первом месте стоит занятие. Необходимость отказаться от учебно-дисциплинарной модели образовательного процесса, от специально организованной деятельности, уже давно назрела.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    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      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     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           Если говорить о  содержании дошкольного образования, то необходимо отметить  обязательность его соответствия заявленным в ФГОС принципам: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- принцип развивающего образования, целью которого является развитие ребенка;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rStyle w:val="grame"/>
          <w:color w:val="000000"/>
        </w:rPr>
        <w:t>- принцип необходимости и достаточности 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       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      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участвует в проведении прогулок, организуя подвижные игры, эстафеты по теме. Музыкальный руководитель осуществляет подбор музыкального сопровождения для проведения мастерских, релаксации, разминок, гимнастик и др.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- комплексно-тематический принцип построения образовательного процесса;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      В соответствии с комплексно-тематическим принципом построения образовательного процесса, ФГОС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являются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взрослого, ведь только активный человек может стать успешным.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lastRenderedPageBreak/>
        <w:t>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- взаимодействие с родителями;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    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- и,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   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        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положительного, например: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- желание сделать жизнь в детском саду более осмысленной и интересной.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- 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- 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- стремление к формированию инициативного, активного и самостоятельного ребенка.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- отказ от копирования школьных технологий и форм организации обучения.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- ориентация на содействие развитию ребенка при взаимодействии с родителями.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B03D2D" w:rsidRDefault="00B03D2D" w:rsidP="00B03D2D">
      <w:pPr>
        <w:spacing w:line="240" w:lineRule="auto"/>
        <w:jc w:val="center"/>
        <w:rPr>
          <w:rFonts w:ascii="Calibri" w:hAnsi="Calibri"/>
          <w:color w:val="000000"/>
        </w:rPr>
      </w:pPr>
      <w:r>
        <w:rPr>
          <w:b/>
          <w:bCs/>
          <w:color w:val="000000"/>
        </w:rPr>
        <w:t>Перечень нормативно-правовых документов</w:t>
      </w:r>
    </w:p>
    <w:p w:rsidR="00B03D2D" w:rsidRDefault="00B03D2D" w:rsidP="00B03D2D">
      <w:pPr>
        <w:spacing w:line="240" w:lineRule="auto"/>
        <w:jc w:val="both"/>
        <w:rPr>
          <w:rFonts w:ascii="Calibri" w:hAnsi="Calibri"/>
          <w:color w:val="000000"/>
        </w:rPr>
      </w:pPr>
      <w:r>
        <w:rPr>
          <w:b/>
          <w:bCs/>
          <w:i/>
          <w:iCs/>
          <w:color w:val="000000"/>
        </w:rPr>
        <w:t>Федеральный уровень</w:t>
      </w:r>
    </w:p>
    <w:p w:rsidR="00B03D2D" w:rsidRDefault="00B03D2D" w:rsidP="00B03D2D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color w:val="000000"/>
        </w:rPr>
      </w:pPr>
      <w:hyperlink r:id="rId6" w:history="1">
        <w:r>
          <w:rPr>
            <w:rStyle w:val="a5"/>
          </w:rPr>
          <w:t>Федеральный закон "Об образовании в Российской Федерации» (от 29.12.2012 N 273-ФЗ);</w:t>
        </w:r>
      </w:hyperlink>
    </w:p>
    <w:p w:rsidR="00B03D2D" w:rsidRDefault="00B03D2D" w:rsidP="00B03D2D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color w:val="000000"/>
        </w:rPr>
      </w:pPr>
      <w:r>
        <w:rPr>
          <w:b/>
          <w:bCs/>
          <w:color w:val="000000"/>
        </w:rPr>
        <w:lastRenderedPageBreak/>
        <w:t>"</w:t>
      </w:r>
      <w:r>
        <w:rPr>
          <w:color w:val="000000"/>
        </w:rPr>
        <w:t xml:space="preserve">Санитарно 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2013 г. N 26  "Об утверждении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2.4.1.3049-13;</w:t>
      </w:r>
    </w:p>
    <w:p w:rsidR="00B03D2D" w:rsidRDefault="00B03D2D" w:rsidP="00B03D2D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spelle"/>
          <w:color w:val="000000"/>
        </w:rPr>
        <w:t>Минобрнауки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России от 30 августа 2013 г. N 1014);</w:t>
      </w:r>
    </w:p>
    <w:p w:rsidR="00B03D2D" w:rsidRDefault="00B03D2D" w:rsidP="00B03D2D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«Об утверждении федерального государственного образовательного стандарта дошкольного образования»   (Приказ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spelle"/>
          <w:color w:val="000000"/>
        </w:rPr>
        <w:t>Минобрнауки</w:t>
      </w:r>
      <w:proofErr w:type="spellEnd"/>
      <w:r>
        <w:rPr>
          <w:rStyle w:val="apple-converted-space"/>
          <w:color w:val="000000"/>
        </w:rPr>
        <w:t> </w:t>
      </w:r>
      <w:r>
        <w:rPr>
          <w:color w:val="000000"/>
        </w:rPr>
        <w:t>России  от 17 октября 2013 г.  N 1155);</w:t>
      </w:r>
    </w:p>
    <w:p w:rsidR="00B03D2D" w:rsidRDefault="00B03D2D" w:rsidP="00B03D2D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(Постановление правительства РФ от 8 августа 2013г. № 613)</w:t>
      </w:r>
    </w:p>
    <w:p w:rsidR="00B03D2D" w:rsidRDefault="00B03D2D" w:rsidP="00B03D2D">
      <w:pPr>
        <w:numPr>
          <w:ilvl w:val="0"/>
          <w:numId w:val="1"/>
        </w:numPr>
        <w:spacing w:line="240" w:lineRule="auto"/>
        <w:jc w:val="both"/>
        <w:rPr>
          <w:rFonts w:ascii="Calibri" w:hAnsi="Calibri"/>
          <w:color w:val="000000"/>
        </w:rPr>
      </w:pPr>
      <w:r>
        <w:rPr>
          <w:color w:val="000000"/>
        </w:rPr>
        <w:t>Профессиональный стандарт (Приказ Министерства труда и социальной защиты РФ от 18.10.2013 № 544н)</w:t>
      </w:r>
    </w:p>
    <w:p w:rsidR="00902E9F" w:rsidRPr="00B03D2D" w:rsidRDefault="00902E9F" w:rsidP="00B03D2D">
      <w:pPr>
        <w:spacing w:line="240" w:lineRule="auto"/>
      </w:pPr>
    </w:p>
    <w:sectPr w:rsidR="00902E9F" w:rsidRPr="00B03D2D" w:rsidSect="003A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CBA"/>
    <w:multiLevelType w:val="multilevel"/>
    <w:tmpl w:val="23D2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C73D3D"/>
    <w:rsid w:val="001F63AD"/>
    <w:rsid w:val="003A429E"/>
    <w:rsid w:val="004C161A"/>
    <w:rsid w:val="005F632C"/>
    <w:rsid w:val="00776E3B"/>
    <w:rsid w:val="00902E9F"/>
    <w:rsid w:val="009C5CD8"/>
    <w:rsid w:val="00AF4C13"/>
    <w:rsid w:val="00B03D2D"/>
    <w:rsid w:val="00C73D3D"/>
    <w:rsid w:val="00EB6907"/>
    <w:rsid w:val="00FE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9E"/>
  </w:style>
  <w:style w:type="paragraph" w:styleId="2">
    <w:name w:val="heading 2"/>
    <w:basedOn w:val="a"/>
    <w:link w:val="20"/>
    <w:uiPriority w:val="9"/>
    <w:qFormat/>
    <w:rsid w:val="00AF4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F632C"/>
    <w:rPr>
      <w:color w:val="0000FF"/>
      <w:u w:val="single"/>
    </w:rPr>
  </w:style>
  <w:style w:type="table" w:styleId="a6">
    <w:name w:val="Table Grid"/>
    <w:basedOn w:val="a1"/>
    <w:uiPriority w:val="59"/>
    <w:rsid w:val="00902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F4C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F4C13"/>
  </w:style>
  <w:style w:type="paragraph" w:styleId="a7">
    <w:name w:val="Normal (Web)"/>
    <w:basedOn w:val="a"/>
    <w:uiPriority w:val="99"/>
    <w:semiHidden/>
    <w:unhideWhenUsed/>
    <w:rsid w:val="00AF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ght">
    <w:name w:val="right"/>
    <w:basedOn w:val="a0"/>
    <w:rsid w:val="00AF4C13"/>
  </w:style>
  <w:style w:type="character" w:customStyle="1" w:styleId="bold">
    <w:name w:val="bold"/>
    <w:basedOn w:val="a0"/>
    <w:rsid w:val="00AF4C13"/>
  </w:style>
  <w:style w:type="character" w:customStyle="1" w:styleId="spelle">
    <w:name w:val="spelle"/>
    <w:basedOn w:val="a0"/>
    <w:rsid w:val="00B03D2D"/>
  </w:style>
  <w:style w:type="character" w:customStyle="1" w:styleId="grame">
    <w:name w:val="grame"/>
    <w:basedOn w:val="a0"/>
    <w:rsid w:val="00B03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2/12/30/obrazovanie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22AE5-D122-4CBA-AB53-4DD18123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2017-01-23T07:12:00Z</cp:lastPrinted>
  <dcterms:created xsi:type="dcterms:W3CDTF">2017-01-23T02:36:00Z</dcterms:created>
  <dcterms:modified xsi:type="dcterms:W3CDTF">2017-01-23T07:48:00Z</dcterms:modified>
</cp:coreProperties>
</file>